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A02" w:rsidRDefault="00764556" w:rsidP="007645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556">
        <w:rPr>
          <w:rFonts w:ascii="Times New Roman" w:hAnsi="Times New Roman" w:cs="Times New Roman"/>
          <w:b/>
          <w:sz w:val="24"/>
          <w:szCs w:val="24"/>
        </w:rPr>
        <w:t xml:space="preserve">Экзаменационные вопросы по дисциплине </w:t>
      </w:r>
    </w:p>
    <w:p w:rsidR="00494801" w:rsidRPr="00764556" w:rsidRDefault="00764556" w:rsidP="007645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64556">
        <w:rPr>
          <w:rFonts w:ascii="Times New Roman" w:hAnsi="Times New Roman" w:cs="Times New Roman"/>
          <w:b/>
          <w:sz w:val="24"/>
          <w:szCs w:val="24"/>
        </w:rPr>
        <w:t>«Психология конкурентоспособной личности».</w:t>
      </w:r>
    </w:p>
    <w:p w:rsidR="00764556" w:rsidRPr="00764556" w:rsidRDefault="00764556" w:rsidP="007645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64556" w:rsidRPr="00764556" w:rsidRDefault="00764556" w:rsidP="0076455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Развитие </w:t>
      </w:r>
      <w:proofErr w:type="spellStart"/>
      <w:r w:rsidRPr="00764556">
        <w:rPr>
          <w:rFonts w:ascii="Times New Roman" w:hAnsi="Times New Roman" w:cs="Times New Roman"/>
          <w:sz w:val="24"/>
          <w:szCs w:val="24"/>
        </w:rPr>
        <w:t>самоактуализации</w:t>
      </w:r>
      <w:proofErr w:type="spellEnd"/>
      <w:r w:rsidRPr="00764556">
        <w:rPr>
          <w:rFonts w:ascii="Times New Roman" w:hAnsi="Times New Roman" w:cs="Times New Roman"/>
          <w:sz w:val="24"/>
          <w:szCs w:val="24"/>
        </w:rPr>
        <w:t xml:space="preserve"> личности</w:t>
      </w:r>
      <w:r w:rsidR="00B92A02">
        <w:rPr>
          <w:rFonts w:ascii="Times New Roman" w:hAnsi="Times New Roman" w:cs="Times New Roman"/>
          <w:sz w:val="24"/>
          <w:szCs w:val="24"/>
        </w:rPr>
        <w:t>.</w:t>
      </w:r>
      <w:r w:rsidRPr="00764556">
        <w:rPr>
          <w:rFonts w:ascii="Times New Roman" w:hAnsi="Times New Roman" w:cs="Times New Roman"/>
          <w:sz w:val="24"/>
          <w:szCs w:val="24"/>
        </w:rPr>
        <w:tab/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Понятие и структура личности.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Индивид, индивидуальность.  </w:t>
      </w:r>
    </w:p>
    <w:p w:rsidR="00764556" w:rsidRPr="00764556" w:rsidRDefault="00B92A02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Темперамент и его характеристика.</w:t>
      </w:r>
      <w:r w:rsidR="00764556" w:rsidRPr="007645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4556" w:rsidRPr="00764556" w:rsidRDefault="00B92A02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 и его характеристика.</w:t>
      </w:r>
    </w:p>
    <w:p w:rsidR="00764556" w:rsidRDefault="00B92A02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Способности и их характеристика.</w:t>
      </w:r>
    </w:p>
    <w:p w:rsidR="008E4C34" w:rsidRPr="00764556" w:rsidRDefault="008E4C34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Пирамида потребностей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А.Маслоу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Личность в современном мире.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Активность личности.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Личностный рост.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Саморазвитие. </w:t>
      </w:r>
    </w:p>
    <w:p w:rsid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Развитие потенциала личности. </w:t>
      </w:r>
    </w:p>
    <w:p w:rsidR="00953DDB" w:rsidRPr="00764556" w:rsidRDefault="00953DDB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Самоактуализация личности.</w:t>
      </w:r>
      <w:bookmarkStart w:id="0" w:name="_GoBack"/>
      <w:bookmarkEnd w:id="0"/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Конкуренция. Виды, типы конкуренции.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Конкурентоспособность личности.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Модель конкурентоспособной личности.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Самоактуализация, как один из главных факторов развития личностной конкурентоспособности.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Конструктивное общение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Общение, виды, типы общения, его структура.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Вербальное общение: правила хорошего слушания, искусство полемики.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Механизм обратной связи в общении.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Особенности невербальных средств общения.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Барьеры в общении.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Конструктивное общение, его характеристика.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Правила конструктивного общения.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Конструктивное общение в различных сферах жизнедеятельности человека.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Пространство и его организация в межличностном общении. 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Деловой этикет. История развития этикета. 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Принципы этикета  деловых отношений.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Этикет делового общения.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Деловое общение: его виды, функции и уровни.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Деловая риторика. 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Правила делового этикета.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Конфликт, его характеристика.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Виды, типы конфликтов.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Стратегии поведения в конфликте.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Профилактика конфликтов.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Значение конфликта в жизнедеятельности человека.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Технология поиска работы.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Стратегия успешного поиска работы.</w:t>
      </w:r>
    </w:p>
    <w:p w:rsidR="00764556" w:rsidRDefault="00B92A02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Резюме.</w:t>
      </w:r>
      <w:r w:rsidR="00764556" w:rsidRPr="00B92A02">
        <w:rPr>
          <w:rFonts w:ascii="Times New Roman" w:hAnsi="Times New Roman" w:cs="Times New Roman"/>
          <w:sz w:val="24"/>
          <w:szCs w:val="24"/>
        </w:rPr>
        <w:t xml:space="preserve"> Правила составления грамотного резюме.</w:t>
      </w:r>
    </w:p>
    <w:p w:rsidR="00B92A02" w:rsidRPr="00B92A02" w:rsidRDefault="00B92A02" w:rsidP="00B92A02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92A02">
        <w:rPr>
          <w:rFonts w:ascii="Times New Roman" w:hAnsi="Times New Roman" w:cs="Times New Roman"/>
          <w:sz w:val="24"/>
          <w:szCs w:val="24"/>
        </w:rPr>
        <w:t>опроводительное деловое письмо.</w:t>
      </w:r>
      <w:r>
        <w:rPr>
          <w:rFonts w:ascii="Times New Roman" w:hAnsi="Times New Roman" w:cs="Times New Roman"/>
          <w:sz w:val="24"/>
          <w:szCs w:val="24"/>
        </w:rPr>
        <w:t xml:space="preserve"> Правила его разработки и составления.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Автобиография.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Правила составления деловой документации. </w:t>
      </w:r>
    </w:p>
    <w:p w:rsidR="00764556" w:rsidRPr="00B92A02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92A02">
        <w:rPr>
          <w:rFonts w:ascii="Times New Roman" w:hAnsi="Times New Roman" w:cs="Times New Roman"/>
          <w:sz w:val="24"/>
          <w:szCs w:val="24"/>
        </w:rPr>
        <w:t xml:space="preserve">Собеседование. Правила прохождения собеседования.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Подготовка к собеседованию с работодателем.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Поведение на соб</w:t>
      </w:r>
      <w:r w:rsidR="00B92A02">
        <w:rPr>
          <w:rFonts w:ascii="Times New Roman" w:hAnsi="Times New Roman" w:cs="Times New Roman"/>
          <w:sz w:val="24"/>
          <w:szCs w:val="24"/>
        </w:rPr>
        <w:t>еседовании при трудоустройстве и их преодоление.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lastRenderedPageBreak/>
        <w:t xml:space="preserve">Типичные ошибки при прохождении собеседования с работодателем.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Основы самопрезентации. </w:t>
      </w:r>
      <w:r w:rsidR="00B92A02">
        <w:rPr>
          <w:rFonts w:ascii="Times New Roman" w:hAnsi="Times New Roman" w:cs="Times New Roman"/>
          <w:sz w:val="24"/>
          <w:szCs w:val="24"/>
        </w:rPr>
        <w:t>Виды самопрезентации.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Самопрезентация как фактор формирования впечатления о партнере по общению.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Стратегии и техники самопрезентации. 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Имидж, как залог успешного собеседования.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Имидж делового человека (внешний вид,  поведение).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Имидж конкурентоспособной личности.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Развитие личности профессионала.</w:t>
      </w:r>
      <w:r w:rsidRPr="00764556">
        <w:rPr>
          <w:rFonts w:ascii="Times New Roman" w:hAnsi="Times New Roman" w:cs="Times New Roman"/>
          <w:sz w:val="24"/>
          <w:szCs w:val="24"/>
        </w:rPr>
        <w:tab/>
      </w:r>
      <w:r w:rsidRPr="00764556">
        <w:rPr>
          <w:rFonts w:ascii="Times New Roman" w:hAnsi="Times New Roman" w:cs="Times New Roman"/>
          <w:sz w:val="24"/>
          <w:szCs w:val="24"/>
        </w:rPr>
        <w:tab/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Профессионализация как целостный процесс превращения личности в профессионала. 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Основные стадии профессионализации.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Адаптация к профессиональной деятельности.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Формирование мотивов профессиональной деятельности.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Карьера. Виды, типы карьеры, ее модели.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Э</w:t>
      </w:r>
      <w:r w:rsidR="00B92A02">
        <w:rPr>
          <w:rFonts w:ascii="Times New Roman" w:hAnsi="Times New Roman" w:cs="Times New Roman"/>
          <w:sz w:val="24"/>
          <w:szCs w:val="24"/>
        </w:rPr>
        <w:t>тапы карьерного роста.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Правила построения карьеры.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Карьерный рост – стратегия развития профессионала.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Таймменеджмент – правила грамотной организации трудового процесса.</w:t>
      </w:r>
      <w:r w:rsidRPr="00764556">
        <w:rPr>
          <w:rFonts w:ascii="Times New Roman" w:hAnsi="Times New Roman" w:cs="Times New Roman"/>
          <w:sz w:val="24"/>
          <w:szCs w:val="24"/>
        </w:rPr>
        <w:tab/>
      </w:r>
      <w:r w:rsidRPr="00764556">
        <w:rPr>
          <w:rFonts w:ascii="Times New Roman" w:hAnsi="Times New Roman" w:cs="Times New Roman"/>
          <w:sz w:val="24"/>
          <w:szCs w:val="24"/>
        </w:rPr>
        <w:tab/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Кодекс чести государственных служащих Республики Казахстан (правила служебной этики госслужащих).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Кодекс чести студента КГУ.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Программа Лидера Нации «100 конкретных шагов иннов</w:t>
      </w:r>
      <w:r w:rsidR="00B92A02">
        <w:rPr>
          <w:rFonts w:ascii="Times New Roman" w:hAnsi="Times New Roman" w:cs="Times New Roman"/>
          <w:sz w:val="24"/>
          <w:szCs w:val="24"/>
        </w:rPr>
        <w:t>ационного развития Казахстана» как стимул к развитию личностной конкурентоспособности.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Становление личности профессионала</w:t>
      </w:r>
      <w:r w:rsidR="00B92A02">
        <w:rPr>
          <w:rFonts w:ascii="Times New Roman" w:hAnsi="Times New Roman" w:cs="Times New Roman"/>
          <w:sz w:val="24"/>
          <w:szCs w:val="24"/>
        </w:rPr>
        <w:t>.</w:t>
      </w:r>
      <w:r w:rsidRPr="00764556">
        <w:rPr>
          <w:rFonts w:ascii="Times New Roman" w:hAnsi="Times New Roman" w:cs="Times New Roman"/>
          <w:sz w:val="24"/>
          <w:szCs w:val="24"/>
        </w:rPr>
        <w:tab/>
      </w:r>
      <w:r w:rsidRPr="00764556">
        <w:rPr>
          <w:rFonts w:ascii="Times New Roman" w:hAnsi="Times New Roman" w:cs="Times New Roman"/>
          <w:sz w:val="24"/>
          <w:szCs w:val="24"/>
        </w:rPr>
        <w:tab/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Стресс. Понятие, виды, типы стресса.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Стрессоустойчивость личности, ее типы.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Формирование стрессоустойчивости.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Профилактика стресса.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Эмоциональное выгорание.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Личностное и профессиональное выгорание.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Профессиональные деформации и деструкции личности. </w:t>
      </w:r>
    </w:p>
    <w:p w:rsid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Профилактика эмоционального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764556">
        <w:rPr>
          <w:rFonts w:ascii="Times New Roman" w:hAnsi="Times New Roman" w:cs="Times New Roman"/>
          <w:sz w:val="24"/>
          <w:szCs w:val="24"/>
        </w:rPr>
        <w:t xml:space="preserve"> личностного </w:t>
      </w:r>
      <w:r>
        <w:rPr>
          <w:rFonts w:ascii="Times New Roman" w:hAnsi="Times New Roman" w:cs="Times New Roman"/>
          <w:sz w:val="24"/>
          <w:szCs w:val="24"/>
        </w:rPr>
        <w:t xml:space="preserve"> выгорания.</w:t>
      </w:r>
    </w:p>
    <w:p w:rsidR="000D414E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Профилактика </w:t>
      </w:r>
      <w:r w:rsidRPr="00764556">
        <w:rPr>
          <w:rFonts w:ascii="Times New Roman" w:hAnsi="Times New Roman" w:cs="Times New Roman"/>
          <w:sz w:val="24"/>
          <w:szCs w:val="24"/>
        </w:rPr>
        <w:t xml:space="preserve"> профессионал</w:t>
      </w:r>
      <w:r w:rsidR="000D414E">
        <w:rPr>
          <w:rFonts w:ascii="Times New Roman" w:hAnsi="Times New Roman" w:cs="Times New Roman"/>
          <w:sz w:val="24"/>
          <w:szCs w:val="24"/>
        </w:rPr>
        <w:t>ьного выгорания.</w:t>
      </w:r>
    </w:p>
    <w:p w:rsidR="00764556" w:rsidRPr="00764556" w:rsidRDefault="000D414E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Профилактика</w:t>
      </w:r>
      <w:r w:rsidRPr="00764556">
        <w:rPr>
          <w:rFonts w:ascii="Times New Roman" w:hAnsi="Times New Roman" w:cs="Times New Roman"/>
          <w:sz w:val="24"/>
          <w:szCs w:val="24"/>
        </w:rPr>
        <w:t xml:space="preserve"> </w:t>
      </w:r>
      <w:r w:rsidR="00764556" w:rsidRPr="00764556">
        <w:rPr>
          <w:rFonts w:ascii="Times New Roman" w:hAnsi="Times New Roman" w:cs="Times New Roman"/>
          <w:sz w:val="24"/>
          <w:szCs w:val="24"/>
        </w:rPr>
        <w:t xml:space="preserve">профессиональных деформаций и деструкций личности.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Развитие личности профессионала. 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Составить личное резюме.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Составить автобиографию.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Провести устную </w:t>
      </w:r>
      <w:proofErr w:type="spellStart"/>
      <w:r w:rsidRPr="00764556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764556">
        <w:rPr>
          <w:rFonts w:ascii="Times New Roman" w:hAnsi="Times New Roman" w:cs="Times New Roman"/>
          <w:sz w:val="24"/>
          <w:szCs w:val="24"/>
        </w:rPr>
        <w:t>.</w:t>
      </w:r>
    </w:p>
    <w:p w:rsidR="00764556" w:rsidRP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 xml:space="preserve">Составить </w:t>
      </w:r>
      <w:proofErr w:type="spellStart"/>
      <w:r w:rsidRPr="00764556">
        <w:rPr>
          <w:rFonts w:ascii="Times New Roman" w:hAnsi="Times New Roman" w:cs="Times New Roman"/>
          <w:sz w:val="24"/>
          <w:szCs w:val="24"/>
        </w:rPr>
        <w:t>самопрезентацию</w:t>
      </w:r>
      <w:proofErr w:type="spellEnd"/>
      <w:r w:rsidRPr="00764556">
        <w:rPr>
          <w:rFonts w:ascii="Times New Roman" w:hAnsi="Times New Roman" w:cs="Times New Roman"/>
          <w:sz w:val="24"/>
          <w:szCs w:val="24"/>
        </w:rPr>
        <w:t xml:space="preserve"> в письменном и электронном виде.</w:t>
      </w:r>
    </w:p>
    <w:p w:rsid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4556">
        <w:rPr>
          <w:rFonts w:ascii="Times New Roman" w:hAnsi="Times New Roman" w:cs="Times New Roman"/>
          <w:sz w:val="24"/>
          <w:szCs w:val="24"/>
        </w:rPr>
        <w:t>Составить личный план профессионального развития.</w:t>
      </w:r>
    </w:p>
    <w:p w:rsidR="00764556" w:rsidRDefault="00764556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Составить план личностного саморазвития.</w:t>
      </w:r>
    </w:p>
    <w:p w:rsidR="008F282F" w:rsidRPr="00764556" w:rsidRDefault="008F282F" w:rsidP="0076455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Я, как конкурентоспособная личность.</w:t>
      </w:r>
    </w:p>
    <w:p w:rsidR="00764556" w:rsidRPr="00764556" w:rsidRDefault="00764556" w:rsidP="00764556">
      <w:pPr>
        <w:rPr>
          <w:rFonts w:ascii="Times New Roman" w:hAnsi="Times New Roman" w:cs="Times New Roman"/>
          <w:sz w:val="24"/>
          <w:szCs w:val="24"/>
        </w:rPr>
      </w:pPr>
    </w:p>
    <w:sectPr w:rsidR="00764556" w:rsidRPr="007645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6759EE"/>
    <w:multiLevelType w:val="hybridMultilevel"/>
    <w:tmpl w:val="A1861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C23"/>
    <w:rsid w:val="000D414E"/>
    <w:rsid w:val="00494801"/>
    <w:rsid w:val="00764556"/>
    <w:rsid w:val="008E4C34"/>
    <w:rsid w:val="008F282F"/>
    <w:rsid w:val="00953DDB"/>
    <w:rsid w:val="00B92A02"/>
    <w:rsid w:val="00FC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5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45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552</Words>
  <Characters>3152</Characters>
  <Application>Microsoft Office Word</Application>
  <DocSecurity>0</DocSecurity>
  <Lines>26</Lines>
  <Paragraphs>7</Paragraphs>
  <ScaleCrop>false</ScaleCrop>
  <Company>Home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2017-02-09T09:04:00Z</dcterms:created>
  <dcterms:modified xsi:type="dcterms:W3CDTF">2018-01-12T10:22:00Z</dcterms:modified>
</cp:coreProperties>
</file>